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BE" w:rsidRDefault="00AB32BE"/>
    <w:p w:rsidR="00AB32BE" w:rsidRDefault="00AB32BE">
      <w:bookmarkStart w:id="0" w:name="_GoBack"/>
      <w:r w:rsidRPr="003A42A4">
        <w:rPr>
          <w:b/>
        </w:rPr>
        <w:t>26.04.2024</w:t>
      </w:r>
      <w:r>
        <w:t xml:space="preserve"> </w:t>
      </w:r>
      <w:bookmarkEnd w:id="0"/>
      <w:r>
        <w:tab/>
        <w:t>Всемирная сеть "Интернет" в жизни общества и каждой семьи имеет определенное место. Информация, содержащаяся в этой сети, доступна даже детям. Как защитить детей от ненужной им и даже вредной информации законным способом?</w:t>
      </w:r>
    </w:p>
    <w:p w:rsidR="00AB32BE" w:rsidRDefault="00AB32BE"/>
    <w:p w:rsidR="00AB32BE" w:rsidRDefault="00AB32BE">
      <w:r>
        <w:t xml:space="preserve">Отвечает помощник прокурора Правобережного района                          РСО-Алания </w:t>
      </w:r>
      <w:proofErr w:type="spellStart"/>
      <w:r>
        <w:t>Тедеева</w:t>
      </w:r>
      <w:proofErr w:type="spellEnd"/>
      <w:r>
        <w:t xml:space="preserve"> А.А.:</w:t>
      </w:r>
    </w:p>
    <w:p w:rsidR="00AB32BE" w:rsidRDefault="00AB32BE"/>
    <w:p w:rsidR="00AB32BE" w:rsidRDefault="00AB32BE">
      <w:r>
        <w:t xml:space="preserve">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 наказывается </w:t>
      </w:r>
      <w:proofErr w:type="gramStart"/>
      <w:r>
        <w:t>при</w:t>
      </w:r>
      <w:proofErr w:type="gramEnd"/>
      <w:r>
        <w:t xml:space="preserve"> влечением к административной ответственности в  штрафом на граждан в размере от 2 до 3 тысяч рублей с конфискацией предмета административного правонарушения; на должностных лиц - от 5 до 10 тысяч рублей; </w:t>
      </w:r>
      <w:proofErr w:type="gramStart"/>
      <w:r>
        <w:t>на лиц, осуществляющих предпринимательскую деятельность без образования юридического лица, - от 5 до 10 тысяч рублей с конфискацией предмета административного правонарушения или административным приостановлением деятельности на срок до 90 суток; на юридических лиц - от 20 до 500 тысяч рублей с конфискацией предмета административного правонарушения или административным приостановлением деятельности на срок до 90 суток.</w:t>
      </w:r>
      <w:proofErr w:type="gramEnd"/>
    </w:p>
    <w:p w:rsidR="00AB32BE" w:rsidRDefault="00AB32BE"/>
    <w:p w:rsidR="00AB32BE" w:rsidRDefault="00AB32BE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BE"/>
    <w:rsid w:val="003A42A4"/>
    <w:rsid w:val="008076CE"/>
    <w:rsid w:val="00AB32B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2024-05-02T14:25:00Z</dcterms:modified>
</cp:coreProperties>
</file>